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33C" w:rsidRDefault="000D0799">
      <w:pPr>
        <w:pStyle w:val="Header"/>
        <w:tabs>
          <w:tab w:val="clear" w:pos="4153"/>
          <w:tab w:val="clear" w:pos="8306"/>
        </w:tabs>
      </w:pPr>
      <w:r>
        <w:rPr>
          <w:noProof/>
          <w:lang w:val="en-GB"/>
        </w:rPr>
        <w:drawing>
          <wp:inline distT="0" distB="0" distL="0" distR="0">
            <wp:extent cx="3959225" cy="629285"/>
            <wp:effectExtent l="0" t="0" r="0" b="0"/>
            <wp:docPr id="1073741825" name="officeArt object" descr="!METH_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METH_LO.png" descr="!METH_L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29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533C" w:rsidRDefault="00FF533C">
      <w:pPr>
        <w:jc w:val="center"/>
        <w:rPr>
          <w:rFonts w:ascii="Arial" w:hAnsi="Arial"/>
          <w:b/>
          <w:bCs/>
          <w:sz w:val="22"/>
          <w:szCs w:val="22"/>
        </w:rPr>
      </w:pPr>
    </w:p>
    <w:p w:rsidR="00FF533C" w:rsidRDefault="00FF533C">
      <w:pPr>
        <w:jc w:val="center"/>
        <w:rPr>
          <w:rFonts w:ascii="Arial" w:hAnsi="Arial"/>
          <w:b/>
          <w:bCs/>
          <w:sz w:val="22"/>
          <w:szCs w:val="22"/>
        </w:rPr>
      </w:pPr>
    </w:p>
    <w:p w:rsidR="00FF533C" w:rsidRDefault="00FF533C">
      <w:pPr>
        <w:rPr>
          <w:rFonts w:ascii="Arial" w:hAnsi="Arial"/>
          <w:b/>
          <w:bCs/>
          <w:sz w:val="22"/>
          <w:szCs w:val="22"/>
        </w:rPr>
      </w:pPr>
    </w:p>
    <w:p w:rsidR="00FF533C" w:rsidRDefault="000D0799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Job Title</w:t>
      </w:r>
    </w:p>
    <w:p w:rsidR="00FF533C" w:rsidRDefault="000D079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Church administrator (part-time) at Chislehurst Methodist Church</w:t>
      </w: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0D079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are seeking to recruit a highly </w:t>
      </w:r>
      <w:proofErr w:type="spellStart"/>
      <w:r>
        <w:rPr>
          <w:rFonts w:ascii="Arial" w:hAnsi="Arial"/>
          <w:sz w:val="22"/>
          <w:szCs w:val="22"/>
        </w:rPr>
        <w:t>organised</w:t>
      </w:r>
      <w:proofErr w:type="spellEnd"/>
      <w:r>
        <w:rPr>
          <w:rFonts w:ascii="Arial" w:hAnsi="Arial"/>
          <w:sz w:val="22"/>
          <w:szCs w:val="22"/>
        </w:rPr>
        <w:t xml:space="preserve"> and experienced church administrator on a part-time basis from September 2018. The person appointed will be at the centre of the church </w:t>
      </w:r>
      <w:proofErr w:type="spellStart"/>
      <w:r>
        <w:rPr>
          <w:rFonts w:ascii="Arial" w:hAnsi="Arial"/>
          <w:sz w:val="22"/>
          <w:szCs w:val="22"/>
        </w:rPr>
        <w:t>organisation</w:t>
      </w:r>
      <w:proofErr w:type="spellEnd"/>
      <w:r>
        <w:rPr>
          <w:rFonts w:ascii="Arial" w:hAnsi="Arial"/>
          <w:sz w:val="22"/>
          <w:szCs w:val="22"/>
        </w:rPr>
        <w:t>, liaising with the Minister, trustees and key members of the c</w:t>
      </w:r>
      <w:r>
        <w:rPr>
          <w:rFonts w:ascii="Arial" w:hAnsi="Arial"/>
          <w:sz w:val="22"/>
          <w:szCs w:val="22"/>
        </w:rPr>
        <w:t xml:space="preserve">hurch community. An important function will be the </w:t>
      </w:r>
      <w:proofErr w:type="spellStart"/>
      <w:r>
        <w:rPr>
          <w:rFonts w:ascii="Arial" w:hAnsi="Arial"/>
          <w:sz w:val="22"/>
          <w:szCs w:val="22"/>
        </w:rPr>
        <w:t>organisation</w:t>
      </w:r>
      <w:proofErr w:type="spellEnd"/>
      <w:r>
        <w:rPr>
          <w:rFonts w:ascii="Arial" w:hAnsi="Arial"/>
          <w:sz w:val="22"/>
          <w:szCs w:val="22"/>
        </w:rPr>
        <w:t xml:space="preserve"> of lettings and related issues in managing the premises. This involves significant interface with a wide of variety of users and community groups. </w:t>
      </w: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0D079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role requires communication skills and</w:t>
      </w:r>
      <w:r>
        <w:rPr>
          <w:rFonts w:ascii="Arial" w:hAnsi="Arial"/>
          <w:sz w:val="22"/>
          <w:szCs w:val="22"/>
        </w:rPr>
        <w:t xml:space="preserve"> the ability to develop strong working relatio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ships. It is an excellent opportunity for someone who is passionate about providing a first rate administration service whilst dealing closely with members of the public who represent the outward face of the c</w:t>
      </w:r>
      <w:r>
        <w:rPr>
          <w:rFonts w:ascii="Arial" w:hAnsi="Arial"/>
          <w:sz w:val="22"/>
          <w:szCs w:val="22"/>
        </w:rPr>
        <w:t xml:space="preserve">hurch. </w:t>
      </w: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0D079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successful candidate must: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highly confidential in all matters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 proactive and extremely well </w:t>
      </w:r>
      <w:proofErr w:type="spellStart"/>
      <w:r>
        <w:rPr>
          <w:rFonts w:ascii="Arial" w:hAnsi="Arial"/>
          <w:sz w:val="22"/>
          <w:szCs w:val="22"/>
        </w:rPr>
        <w:t>organised</w:t>
      </w:r>
      <w:proofErr w:type="spellEnd"/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flexible, self-motivated and self-directed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able to collaborate effectively with others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the ability to forge professional rela</w:t>
      </w:r>
      <w:r>
        <w:rPr>
          <w:rFonts w:ascii="Arial" w:hAnsi="Arial"/>
          <w:sz w:val="22"/>
          <w:szCs w:val="22"/>
        </w:rPr>
        <w:t>tionships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excellent literacy skills 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strong IT competence including broad expertise in Microsoft Word, Excel, and PowerPoint 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 able to </w:t>
      </w:r>
      <w:proofErr w:type="spellStart"/>
      <w:r>
        <w:rPr>
          <w:rFonts w:ascii="Arial" w:hAnsi="Arial"/>
          <w:sz w:val="22"/>
          <w:szCs w:val="22"/>
        </w:rPr>
        <w:t>prioritise</w:t>
      </w:r>
      <w:proofErr w:type="spellEnd"/>
      <w:r>
        <w:rPr>
          <w:rFonts w:ascii="Arial" w:hAnsi="Arial"/>
          <w:sz w:val="22"/>
          <w:szCs w:val="22"/>
        </w:rPr>
        <w:t xml:space="preserve"> and manage a demanding workload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close attention to detail</w:t>
      </w:r>
    </w:p>
    <w:p w:rsidR="00FF533C" w:rsidRDefault="000D07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in sympathy with the ethos and w</w:t>
      </w:r>
      <w:r>
        <w:rPr>
          <w:rFonts w:ascii="Arial" w:hAnsi="Arial"/>
          <w:sz w:val="22"/>
          <w:szCs w:val="22"/>
        </w:rPr>
        <w:t>ork of the Methodist Church, carrying out all d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ties in accordance with Methodist Church policies including equal opportunities, safeguarding and health and safety requirements</w:t>
      </w: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0D0799">
      <w:r>
        <w:rPr>
          <w:rFonts w:ascii="Arial" w:hAnsi="Arial"/>
          <w:sz w:val="22"/>
          <w:szCs w:val="22"/>
        </w:rPr>
        <w:t xml:space="preserve">                                          </w:t>
      </w:r>
      <w:r>
        <w:rPr>
          <w:rFonts w:ascii="Arial Unicode MS" w:hAnsi="Arial Unicode MS"/>
          <w:sz w:val="22"/>
          <w:szCs w:val="22"/>
        </w:rPr>
        <w:br w:type="page"/>
      </w:r>
    </w:p>
    <w:p w:rsidR="00FF533C" w:rsidRDefault="000D079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32"/>
          <w:szCs w:val="32"/>
        </w:rPr>
        <w:lastRenderedPageBreak/>
        <w:t>Job Description</w:t>
      </w:r>
      <w:r>
        <w:rPr>
          <w:rFonts w:ascii="Arial" w:hAnsi="Arial"/>
          <w:sz w:val="22"/>
          <w:szCs w:val="22"/>
        </w:rPr>
        <w:t xml:space="preserve">    </w:t>
      </w:r>
    </w:p>
    <w:p w:rsidR="00FF533C" w:rsidRDefault="00FF533C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Appendix41"/>
      <w:bookmarkEnd w:id="0"/>
    </w:p>
    <w:p w:rsidR="00FF533C" w:rsidRDefault="000D0799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Job Title</w:t>
      </w:r>
    </w:p>
    <w:p w:rsidR="00FF533C" w:rsidRDefault="000D079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Church administrator (part-time) at Chislehurst Methodist Church</w:t>
      </w: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0D0799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Accountability</w:t>
      </w:r>
    </w:p>
    <w:p w:rsidR="00FF533C" w:rsidRDefault="000D079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Lay Employee will be employed by the Chislehurst Methodist Church and will be under the supervision of the Minister.  </w:t>
      </w: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0D079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administrator will be responsible </w:t>
      </w:r>
      <w:r>
        <w:rPr>
          <w:rFonts w:ascii="Arial" w:hAnsi="Arial"/>
          <w:sz w:val="22"/>
          <w:szCs w:val="22"/>
        </w:rPr>
        <w:t>to the minister, who will exercise all managerial r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sponsibilities. These will include monthly reviews of work during the probationary period and quarterly reviews thereafter.</w:t>
      </w: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0D0799">
      <w:pPr>
        <w:pStyle w:val="Heading1"/>
      </w:pPr>
      <w:r>
        <w:t>Main Responsibilities</w:t>
      </w:r>
    </w:p>
    <w:p w:rsidR="00FF533C" w:rsidRDefault="00FF53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Manage the church office</w:t>
      </w:r>
    </w:p>
    <w:p w:rsidR="00FF533C" w:rsidRDefault="000D0799">
      <w:pPr>
        <w:numPr>
          <w:ilvl w:val="0"/>
          <w:numId w:val="5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Daily correspondence</w:t>
      </w:r>
    </w:p>
    <w:p w:rsidR="00FF533C" w:rsidRDefault="000D0799">
      <w:pPr>
        <w:numPr>
          <w:ilvl w:val="0"/>
          <w:numId w:val="5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Effective </w:t>
      </w:r>
      <w:r>
        <w:rPr>
          <w:rFonts w:ascii="Arial" w:hAnsi="Arial"/>
          <w:sz w:val="22"/>
          <w:szCs w:val="22"/>
        </w:rPr>
        <w:t>communication within the church and the wider community.</w:t>
      </w:r>
    </w:p>
    <w:p w:rsidR="00FF533C" w:rsidRDefault="000D0799">
      <w:pPr>
        <w:numPr>
          <w:ilvl w:val="0"/>
          <w:numId w:val="5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Extensive liaison with user groups</w:t>
      </w:r>
    </w:p>
    <w:p w:rsidR="00FF533C" w:rsidRDefault="000D0799">
      <w:pPr>
        <w:numPr>
          <w:ilvl w:val="0"/>
          <w:numId w:val="5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Manage the church diary and forward plan</w:t>
      </w: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Manage the letting of church premises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Manage letting contracts and monitor compliance with legal agreements.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Invoicing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Liaise with regular user groups to ensure efficient and safe use of premises and maintain healthy working relationships that support long-term commitment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Responsibility for </w:t>
      </w:r>
      <w:proofErr w:type="spellStart"/>
      <w:r>
        <w:rPr>
          <w:rFonts w:ascii="Arial" w:hAnsi="Arial"/>
          <w:sz w:val="22"/>
          <w:szCs w:val="22"/>
        </w:rPr>
        <w:t>organising</w:t>
      </w:r>
      <w:proofErr w:type="spellEnd"/>
      <w:r>
        <w:rPr>
          <w:rFonts w:ascii="Arial" w:hAnsi="Arial"/>
          <w:sz w:val="22"/>
          <w:szCs w:val="22"/>
        </w:rPr>
        <w:t xml:space="preserve"> the schedule of opening, closing and security of the premises by key-hol</w:t>
      </w:r>
      <w:r>
        <w:rPr>
          <w:rFonts w:ascii="Arial" w:hAnsi="Arial"/>
          <w:sz w:val="22"/>
          <w:szCs w:val="22"/>
        </w:rPr>
        <w:t xml:space="preserve">ders. </w:t>
      </w: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Assist the Minister and Stewards/Trustees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Help coordinate the Minister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diary and weekly schedule by liaising with the Ci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cuit Administrator</w:t>
      </w:r>
      <w:proofErr w:type="gramStart"/>
      <w:r>
        <w:rPr>
          <w:rFonts w:ascii="Arial" w:hAnsi="Arial"/>
          <w:sz w:val="22"/>
          <w:szCs w:val="22"/>
        </w:rPr>
        <w:t>,  New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Eltham</w:t>
      </w:r>
      <w:proofErr w:type="spellEnd"/>
      <w:r>
        <w:rPr>
          <w:rFonts w:ascii="Arial" w:hAnsi="Arial"/>
          <w:sz w:val="22"/>
          <w:szCs w:val="22"/>
        </w:rPr>
        <w:t xml:space="preserve"> Church and Community Centre Administrative Assistant, and </w:t>
      </w:r>
      <w:proofErr w:type="spellStart"/>
      <w:r>
        <w:rPr>
          <w:rFonts w:ascii="Arial" w:hAnsi="Arial"/>
          <w:sz w:val="22"/>
          <w:szCs w:val="22"/>
        </w:rPr>
        <w:t>Petts</w:t>
      </w:r>
      <w:proofErr w:type="spellEnd"/>
      <w:r>
        <w:rPr>
          <w:rFonts w:ascii="Arial" w:hAnsi="Arial"/>
          <w:sz w:val="22"/>
          <w:szCs w:val="22"/>
        </w:rPr>
        <w:t xml:space="preserve"> Wood representatives.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Liaise w</w:t>
      </w:r>
      <w:r>
        <w:rPr>
          <w:rFonts w:ascii="Arial" w:hAnsi="Arial"/>
          <w:sz w:val="22"/>
          <w:szCs w:val="22"/>
        </w:rPr>
        <w:t>ith Stewards and Trustees to support the effective operation of the church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Support the </w:t>
      </w:r>
      <w:proofErr w:type="spellStart"/>
      <w:r>
        <w:rPr>
          <w:rFonts w:ascii="Arial" w:hAnsi="Arial"/>
          <w:sz w:val="22"/>
          <w:szCs w:val="22"/>
        </w:rPr>
        <w:t>organisation</w:t>
      </w:r>
      <w:proofErr w:type="spellEnd"/>
      <w:r>
        <w:rPr>
          <w:rFonts w:ascii="Arial" w:hAnsi="Arial"/>
          <w:sz w:val="22"/>
          <w:szCs w:val="22"/>
        </w:rPr>
        <w:t xml:space="preserve"> and administration of specific church events e.g. Christmas Tree Festival</w:t>
      </w: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Liaise with external contractors e.g. contract cleaners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Supervise external contrac</w:t>
      </w:r>
      <w:r>
        <w:rPr>
          <w:rFonts w:ascii="Arial" w:hAnsi="Arial"/>
          <w:sz w:val="22"/>
          <w:szCs w:val="22"/>
        </w:rPr>
        <w:t>tors as appropriate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Deal with enquiries and administer invoices as appropriate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Liaise with Church Treasurer and Property Steward</w:t>
      </w: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Assist the Minister with publicity, marketing and internal communications </w:t>
      </w:r>
    </w:p>
    <w:p w:rsidR="00FF533C" w:rsidRDefault="000D0799">
      <w:pPr>
        <w:numPr>
          <w:ilvl w:val="0"/>
          <w:numId w:val="5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with Minister and marketing agencies and suppliers to promote CMC inclu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ing the church website, </w:t>
      </w:r>
      <w:proofErr w:type="spellStart"/>
      <w:r>
        <w:rPr>
          <w:rFonts w:ascii="Arial" w:hAnsi="Arial"/>
          <w:sz w:val="22"/>
          <w:szCs w:val="22"/>
        </w:rPr>
        <w:t>noticeboards</w:t>
      </w:r>
      <w:proofErr w:type="spellEnd"/>
      <w:r>
        <w:rPr>
          <w:rFonts w:ascii="Arial" w:hAnsi="Arial"/>
          <w:sz w:val="22"/>
          <w:szCs w:val="22"/>
        </w:rPr>
        <w:t xml:space="preserve"> and press liaison. 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Collate the Church Magazine (Contact)</w:t>
      </w: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Establish and/or maintain church databases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Ensure compliance with GDPR regulations</w:t>
      </w: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</w:t>
      </w:r>
      <w:r>
        <w:rPr>
          <w:rFonts w:ascii="Arial" w:hAnsi="Arial"/>
          <w:b/>
          <w:bCs/>
          <w:sz w:val="22"/>
          <w:szCs w:val="22"/>
        </w:rPr>
        <w:t>orship service administration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Liaise with Minister, Stewards and visiting Preachers 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Compile and print weekly notice-sheet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Compile Sunday worship PowerPoint presentations and save on the Church la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top. Additional IT resources could include videos and audio</w:t>
      </w:r>
      <w:r>
        <w:rPr>
          <w:rFonts w:ascii="Arial" w:hAnsi="Arial"/>
          <w:sz w:val="22"/>
          <w:szCs w:val="22"/>
        </w:rPr>
        <w:t xml:space="preserve"> files. 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Weddings, Baptisms and Funerals may require additional administrative support and production of Orders of Service and related materials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copyright returns in relation to Worship.</w:t>
      </w:r>
    </w:p>
    <w:p w:rsidR="00FF533C" w:rsidRDefault="000D0799">
      <w:pPr>
        <w:numPr>
          <w:ilvl w:val="0"/>
          <w:numId w:val="4"/>
        </w:numPr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Other duties</w:t>
      </w:r>
    </w:p>
    <w:p w:rsidR="00FF533C" w:rsidRDefault="000D0799">
      <w:pPr>
        <w:numPr>
          <w:ilvl w:val="0"/>
          <w:numId w:val="6"/>
        </w:numPr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Carry out any other duties that are </w:t>
      </w:r>
      <w:r>
        <w:rPr>
          <w:rFonts w:ascii="Arial" w:hAnsi="Arial"/>
          <w:sz w:val="22"/>
          <w:szCs w:val="22"/>
        </w:rPr>
        <w:t>commensurate with the nature of the post and the hours of work as may be reasonably expected.</w:t>
      </w:r>
    </w:p>
    <w:p w:rsidR="00FF533C" w:rsidRDefault="000D0799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Terms and conditions</w:t>
      </w:r>
    </w:p>
    <w:p w:rsidR="00FF533C" w:rsidRDefault="00FF53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FF533C" w:rsidRDefault="000D0799">
      <w:pPr>
        <w:numPr>
          <w:ilvl w:val="0"/>
          <w:numId w:val="8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salary will be </w:t>
      </w:r>
      <w:r>
        <w:rPr>
          <w:rFonts w:ascii="Arial" w:hAnsi="Arial"/>
          <w:sz w:val="22"/>
          <w:szCs w:val="22"/>
        </w:rPr>
        <w:t>£</w:t>
      </w:r>
      <w:r>
        <w:rPr>
          <w:rFonts w:ascii="Arial" w:hAnsi="Arial"/>
          <w:sz w:val="22"/>
          <w:szCs w:val="22"/>
        </w:rPr>
        <w:t>13</w:t>
      </w:r>
      <w:r w:rsidR="003F522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000 p.a. (pro rata </w:t>
      </w:r>
      <w:r>
        <w:rPr>
          <w:rFonts w:ascii="Arial" w:hAnsi="Arial"/>
          <w:sz w:val="22"/>
          <w:szCs w:val="22"/>
        </w:rPr>
        <w:t>£</w:t>
      </w:r>
      <w:r>
        <w:rPr>
          <w:rFonts w:ascii="Arial" w:hAnsi="Arial"/>
          <w:sz w:val="22"/>
          <w:szCs w:val="22"/>
        </w:rPr>
        <w:t>24</w:t>
      </w:r>
      <w:proofErr w:type="gramStart"/>
      <w:r w:rsidR="003F522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75</w:t>
      </w:r>
      <w:proofErr w:type="gramEnd"/>
      <w:r>
        <w:rPr>
          <w:rFonts w:ascii="Arial" w:hAnsi="Arial"/>
          <w:sz w:val="22"/>
          <w:szCs w:val="22"/>
        </w:rPr>
        <w:t xml:space="preserve">) per annum. </w:t>
      </w:r>
    </w:p>
    <w:p w:rsidR="00FF533C" w:rsidRDefault="000D0799">
      <w:pPr>
        <w:numPr>
          <w:ilvl w:val="0"/>
          <w:numId w:val="8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on-site at the Chislehurst Methodist church</w:t>
      </w:r>
    </w:p>
    <w:p w:rsidR="00FF533C" w:rsidRDefault="000D0799">
      <w:pPr>
        <w:numPr>
          <w:ilvl w:val="0"/>
          <w:numId w:val="8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Normal working hours: 20 hours</w:t>
      </w:r>
      <w:r>
        <w:rPr>
          <w:rFonts w:ascii="Arial" w:hAnsi="Arial"/>
          <w:sz w:val="22"/>
          <w:szCs w:val="22"/>
        </w:rPr>
        <w:t xml:space="preserve"> per week, normally worked over 4 days.</w:t>
      </w:r>
    </w:p>
    <w:p w:rsidR="00FF533C" w:rsidRDefault="000D0799">
      <w:pPr>
        <w:numPr>
          <w:ilvl w:val="0"/>
          <w:numId w:val="8"/>
        </w:numPr>
        <w:spacing w:after="120"/>
        <w:rPr>
          <w:rFonts w:ascii="Arial" w:hAnsi="Arial"/>
          <w:b/>
          <w:bCs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Pension scheme, where the employer will pay 6% and you will pay 6%.</w:t>
      </w:r>
    </w:p>
    <w:p w:rsidR="00FF533C" w:rsidRDefault="000D0799">
      <w:pPr>
        <w:numPr>
          <w:ilvl w:val="0"/>
          <w:numId w:val="8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reasonable expenses will be reimbursed.</w:t>
      </w:r>
    </w:p>
    <w:p w:rsidR="00FF533C" w:rsidRDefault="000D0799">
      <w:pPr>
        <w:numPr>
          <w:ilvl w:val="0"/>
          <w:numId w:val="8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 days statutory annual leave entitlement per year (including Bank holidays)  </w:t>
      </w:r>
    </w:p>
    <w:p w:rsidR="00FF533C" w:rsidRDefault="000D0799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Appointment will be </w:t>
      </w:r>
      <w:r>
        <w:rPr>
          <w:rFonts w:ascii="Arial" w:hAnsi="Arial"/>
          <w:sz w:val="22"/>
          <w:szCs w:val="22"/>
        </w:rPr>
        <w:t>subject to the satisfactory completion of a three-month probationary period, and to an appropriate DBS clearance.</w:t>
      </w:r>
    </w:p>
    <w:p w:rsidR="00FF533C" w:rsidRDefault="000D0799">
      <w:pPr>
        <w:pStyle w:val="Heading6"/>
        <w:tabs>
          <w:tab w:val="clear" w:pos="9745"/>
          <w:tab w:val="right" w:pos="9000"/>
        </w:tabs>
      </w:pPr>
      <w:bookmarkStart w:id="1" w:name="Appendix42"/>
      <w:bookmarkEnd w:id="1"/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:rsidR="00FF533C" w:rsidRDefault="000D0799">
      <w:pPr>
        <w:pStyle w:val="Title"/>
        <w:jc w:val="both"/>
        <w:rPr>
          <w:sz w:val="22"/>
          <w:szCs w:val="22"/>
          <w:u w:val="none"/>
        </w:rPr>
      </w:pPr>
      <w:r>
        <w:rPr>
          <w:noProof/>
          <w:sz w:val="24"/>
          <w:szCs w:val="24"/>
          <w:u w:val="none"/>
          <w:lang w:val="en-GB"/>
        </w:rPr>
        <w:lastRenderedPageBreak/>
        <w:drawing>
          <wp:inline distT="0" distB="0" distL="0" distR="0">
            <wp:extent cx="3959225" cy="629285"/>
            <wp:effectExtent l="0" t="0" r="0" b="0"/>
            <wp:docPr id="1073741826" name="officeArt object" descr="!METH_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!METH_LO.png" descr="!METH_L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29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533C" w:rsidRDefault="00FF53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FF533C" w:rsidRDefault="000D0799">
      <w:pPr>
        <w:pStyle w:val="Heading1"/>
      </w:pPr>
      <w:bookmarkStart w:id="2" w:name="Appendix48"/>
      <w:bookmarkEnd w:id="2"/>
      <w:r>
        <w:t>APPLICATION FORM FOR AN APPOINTMENT WITHIN THE METHODIST CHURCH</w:t>
      </w:r>
    </w:p>
    <w:p w:rsidR="00FF533C" w:rsidRDefault="00FF533C">
      <w:pPr>
        <w:rPr>
          <w:rFonts w:ascii="Arial" w:eastAsia="Arial" w:hAnsi="Arial" w:cs="Arial"/>
          <w:b/>
          <w:bCs/>
        </w:rPr>
      </w:pPr>
    </w:p>
    <w:p w:rsidR="00FF533C" w:rsidRDefault="000D0799">
      <w:pPr>
        <w:pStyle w:val="Heading5"/>
      </w:pPr>
      <w:r>
        <w:t>CONFIDENTIAL</w:t>
      </w:r>
    </w:p>
    <w:p w:rsidR="00FF533C" w:rsidRDefault="00FF533C">
      <w:pPr>
        <w:rPr>
          <w:rFonts w:ascii="Arial" w:eastAsia="Arial" w:hAnsi="Arial" w:cs="Arial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42"/>
      </w:tblGrid>
      <w:tr w:rsidR="00FF533C">
        <w:trPr>
          <w:trHeight w:val="133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EMPLOYMENT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>
            <w:r>
              <w:rPr>
                <w:rFonts w:ascii="Arial" w:hAnsi="Arial"/>
                <w:b/>
                <w:bCs/>
                <w:sz w:val="22"/>
                <w:szCs w:val="22"/>
              </w:rPr>
              <w:t>in the post of church administ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rator (part-time) at Chislehurst Methodist Church in the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Orpington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and Chislehurst Circuit (Circuit No.35/43) in the London District</w:t>
            </w:r>
          </w:p>
        </w:tc>
      </w:tr>
      <w:tr w:rsidR="00FF533C">
        <w:trPr>
          <w:trHeight w:val="748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Please return the completed application form by email to: orpchissuper@gmail.com </w:t>
            </w:r>
          </w:p>
          <w:p w:rsidR="00FF533C" w:rsidRDefault="00FF533C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or by post, marked:</w:t>
            </w: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“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Confidential -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Administrator application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” </w:t>
            </w: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Chislehurst Methodist Church, </w:t>
            </w: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Prince Imperial Road, </w:t>
            </w: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Chislehurst, </w:t>
            </w: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BR7 5LX</w:t>
            </w:r>
          </w:p>
          <w:p w:rsidR="00FF533C" w:rsidRDefault="00FF533C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Applications close by midnight on </w:t>
            </w:r>
            <w:r>
              <w:rPr>
                <w:rFonts w:ascii="Arial" w:hAnsi="Arial"/>
                <w:sz w:val="28"/>
                <w:szCs w:val="28"/>
                <w:u w:val="single"/>
              </w:rPr>
              <w:t>25th July 2018</w:t>
            </w:r>
            <w:r>
              <w:rPr>
                <w:rFonts w:ascii="Arial" w:hAnsi="Arial"/>
                <w:sz w:val="28"/>
                <w:szCs w:val="28"/>
              </w:rPr>
              <w:t xml:space="preserve">. Successful applicants will be invited to an interview by </w:t>
            </w:r>
            <w:r>
              <w:rPr>
                <w:rFonts w:ascii="Arial" w:hAnsi="Arial"/>
                <w:sz w:val="28"/>
                <w:szCs w:val="28"/>
                <w:u w:val="single"/>
              </w:rPr>
              <w:t>31st July 2018</w:t>
            </w:r>
            <w:r>
              <w:rPr>
                <w:rFonts w:ascii="Arial" w:hAnsi="Arial"/>
                <w:sz w:val="28"/>
                <w:szCs w:val="28"/>
              </w:rPr>
              <w:t>. If you do not receive an inv</w:t>
            </w:r>
            <w:r>
              <w:rPr>
                <w:rFonts w:ascii="Arial" w:hAnsi="Arial"/>
                <w:sz w:val="28"/>
                <w:szCs w:val="28"/>
              </w:rPr>
              <w:t xml:space="preserve">itation to an interview, your application has not been successful. </w:t>
            </w:r>
          </w:p>
          <w:p w:rsidR="00FF533C" w:rsidRDefault="00FF533C">
            <w:pPr>
              <w:spacing w:line="288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FF533C" w:rsidRDefault="000D0799">
            <w:pPr>
              <w:spacing w:line="288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Interviews will be held during the afternoon of </w:t>
            </w:r>
            <w:r>
              <w:rPr>
                <w:rFonts w:ascii="Arial" w:hAnsi="Arial"/>
                <w:sz w:val="28"/>
                <w:szCs w:val="28"/>
                <w:u w:val="single"/>
              </w:rPr>
              <w:t>3rd August</w:t>
            </w:r>
            <w:r>
              <w:rPr>
                <w:rFonts w:ascii="Arial" w:hAnsi="Arial"/>
                <w:sz w:val="28"/>
                <w:szCs w:val="28"/>
              </w:rPr>
              <w:t xml:space="preserve"> at the Church. </w:t>
            </w:r>
          </w:p>
          <w:p w:rsidR="00FF533C" w:rsidRDefault="00FF533C">
            <w:pPr>
              <w:spacing w:line="288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FF533C" w:rsidRDefault="000D0799">
            <w:pPr>
              <w:spacing w:line="288" w:lineRule="auto"/>
            </w:pPr>
            <w:r>
              <w:rPr>
                <w:rFonts w:ascii="Arial" w:hAnsi="Arial"/>
                <w:sz w:val="28"/>
                <w:szCs w:val="28"/>
              </w:rPr>
              <w:t xml:space="preserve">The preferred start date for the new administrator will be </w:t>
            </w:r>
            <w:r>
              <w:rPr>
                <w:rFonts w:ascii="Arial" w:hAnsi="Arial"/>
                <w:sz w:val="28"/>
                <w:szCs w:val="28"/>
                <w:u w:val="single"/>
              </w:rPr>
              <w:t>Tuesday 4th September 2018</w:t>
            </w:r>
            <w:r>
              <w:rPr>
                <w:rFonts w:ascii="Arial" w:hAnsi="Arial"/>
                <w:sz w:val="28"/>
                <w:szCs w:val="28"/>
              </w:rPr>
              <w:t>, but this is negotiable.</w:t>
            </w:r>
          </w:p>
        </w:tc>
      </w:tr>
    </w:tbl>
    <w:p w:rsidR="00FF533C" w:rsidRDefault="00FF533C">
      <w:pPr>
        <w:widowControl w:val="0"/>
        <w:ind w:left="108" w:hanging="108"/>
        <w:rPr>
          <w:rFonts w:ascii="Arial" w:eastAsia="Arial" w:hAnsi="Arial" w:cs="Arial"/>
        </w:rPr>
      </w:pPr>
    </w:p>
    <w:p w:rsidR="00FF533C" w:rsidRDefault="00FF533C">
      <w:pPr>
        <w:widowControl w:val="0"/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  <w:sz w:val="22"/>
          <w:szCs w:val="22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FF533C">
      <w:pPr>
        <w:rPr>
          <w:rFonts w:ascii="Arial" w:eastAsia="Arial" w:hAnsi="Arial" w:cs="Arial"/>
        </w:rPr>
      </w:pPr>
    </w:p>
    <w:p w:rsidR="00FF533C" w:rsidRDefault="000D0799">
      <w:pPr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Please complete this application in black ink or black type</w:t>
      </w: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42"/>
      </w:tblGrid>
      <w:tr w:rsidR="00FF533C">
        <w:trPr>
          <w:trHeight w:val="3242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Name in full:  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Address</w:t>
            </w:r>
            <w:r>
              <w:rPr>
                <w:rFonts w:ascii="Arial" w:hAnsi="Arial"/>
              </w:rPr>
              <w:t xml:space="preserve">:        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Home:    </w:t>
            </w:r>
          </w:p>
          <w:p w:rsidR="00FF533C" w:rsidRDefault="000D079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</w:t>
            </w:r>
          </w:p>
          <w:p w:rsidR="00FF533C" w:rsidRDefault="000D0799">
            <w:r>
              <w:rPr>
                <w:rFonts w:ascii="Arial" w:hAnsi="Arial"/>
                <w:b/>
                <w:bCs/>
              </w:rPr>
              <w:t xml:space="preserve">Mobile:   </w:t>
            </w:r>
          </w:p>
        </w:tc>
      </w:tr>
    </w:tbl>
    <w:p w:rsidR="00FF533C" w:rsidRDefault="00FF533C">
      <w:pPr>
        <w:widowControl w:val="0"/>
        <w:ind w:left="108" w:hanging="108"/>
        <w:rPr>
          <w:rFonts w:ascii="Arial" w:eastAsia="Arial" w:hAnsi="Arial" w:cs="Arial"/>
        </w:rPr>
      </w:pPr>
    </w:p>
    <w:p w:rsidR="00FF533C" w:rsidRDefault="00FF533C">
      <w:pPr>
        <w:pStyle w:val="Header"/>
        <w:widowControl w:val="0"/>
        <w:tabs>
          <w:tab w:val="clear" w:pos="4153"/>
          <w:tab w:val="clear" w:pos="8306"/>
        </w:tabs>
      </w:pPr>
    </w:p>
    <w:tbl>
      <w:tblPr>
        <w:tblpPr w:leftFromText="180" w:rightFromText="180" w:horzAnchor="margin" w:tblpY="15614"/>
        <w:tblW w:w="92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0"/>
        <w:gridCol w:w="222"/>
      </w:tblGrid>
      <w:tr w:rsidR="00FF533C" w:rsidTr="00494105">
        <w:trPr>
          <w:gridAfter w:val="1"/>
          <w:wAfter w:w="222" w:type="dxa"/>
          <w:trHeight w:val="8172"/>
        </w:trPr>
        <w:tc>
          <w:tcPr>
            <w:tcW w:w="9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WORK PERMIT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Please be aware that under the Immigration Asylum and Nationality Act 2006, it is a criminal </w:t>
            </w:r>
            <w:r>
              <w:rPr>
                <w:rFonts w:ascii="Arial" w:hAnsi="Arial"/>
                <w:sz w:val="24"/>
                <w:szCs w:val="24"/>
              </w:rPr>
              <w:t>offence to employ anyone who is not entitled to live or work in the United Kingdom.  Applicants will be asked to provide proof of their employable status b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fore the Methodist Council can confirm any offer of appointment.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Are you a UK or EU/EEA Citizen? (P</w:t>
            </w:r>
            <w:r>
              <w:rPr>
                <w:rFonts w:ascii="Arial" w:hAnsi="Arial"/>
                <w:sz w:val="24"/>
                <w:szCs w:val="24"/>
              </w:rPr>
              <w:t xml:space="preserve">lease tick)       Yes                 No  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If not, it is possible that you may not be eligible to work in the UK without a work permit.  Please indicate if you will require a work permit. (Please tick)     Yes                  No  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If </w:t>
            </w:r>
            <w:r>
              <w:rPr>
                <w:rFonts w:ascii="Arial" w:hAnsi="Arial"/>
                <w:sz w:val="24"/>
                <w:szCs w:val="24"/>
              </w:rPr>
              <w:t>“</w:t>
            </w:r>
            <w:r>
              <w:rPr>
                <w:rFonts w:ascii="Arial" w:hAnsi="Arial"/>
                <w:sz w:val="24"/>
                <w:szCs w:val="24"/>
              </w:rPr>
              <w:t>No</w:t>
            </w:r>
            <w:r>
              <w:rPr>
                <w:rFonts w:ascii="Arial" w:hAnsi="Arial"/>
                <w:sz w:val="24"/>
                <w:szCs w:val="24"/>
              </w:rPr>
              <w:t xml:space="preserve">” </w:t>
            </w:r>
            <w:r>
              <w:rPr>
                <w:rFonts w:ascii="Arial" w:hAnsi="Arial"/>
                <w:sz w:val="24"/>
                <w:szCs w:val="24"/>
              </w:rPr>
              <w:t>please indicat</w:t>
            </w:r>
            <w:r>
              <w:rPr>
                <w:rFonts w:ascii="Arial" w:hAnsi="Arial"/>
                <w:sz w:val="24"/>
                <w:szCs w:val="24"/>
              </w:rPr>
              <w:t>e the basis on which you are eligible to work in the UK.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  <w:p w:rsidR="00FF533C" w:rsidRDefault="00FF533C" w:rsidP="00494105">
            <w:pPr>
              <w:pStyle w:val="OmniPage17"/>
              <w:tabs>
                <w:tab w:val="right" w:pos="5135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FF533C" w:rsidRDefault="000D0799" w:rsidP="00494105">
            <w:pPr>
              <w:pStyle w:val="OmniPage17"/>
              <w:tabs>
                <w:tab w:val="right" w:pos="5135"/>
              </w:tabs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</w:p>
        </w:tc>
      </w:tr>
      <w:tr w:rsidR="00FF533C" w:rsidTr="00494105">
        <w:trPr>
          <w:trHeight w:val="9252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 w:rsidP="00494105">
            <w:pPr>
              <w:pStyle w:val="Heading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Guidance to Candidates</w:t>
            </w:r>
          </w:p>
          <w:p w:rsidR="00FF533C" w:rsidRDefault="00FF533C" w:rsidP="00494105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 w:rsidP="00494105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Please read this information carefully before you complete the next part of the form.</w:t>
            </w:r>
          </w:p>
          <w:p w:rsidR="00FF533C" w:rsidRDefault="00FF533C" w:rsidP="00494105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 w:rsidP="004941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Think carefully about the information in the job description and person specification, and consider what experience you have </w:t>
            </w:r>
            <w:r>
              <w:rPr>
                <w:rFonts w:ascii="Arial" w:hAnsi="Arial"/>
              </w:rPr>
              <w:t>that would equip you for this post.</w:t>
            </w: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0D0799" w:rsidP="004941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The questions are intended to allow you to draw on </w:t>
            </w:r>
            <w:r>
              <w:rPr>
                <w:rFonts w:ascii="Arial" w:hAnsi="Arial"/>
                <w:u w:val="single"/>
              </w:rPr>
              <w:t>all</w:t>
            </w:r>
            <w:r>
              <w:rPr>
                <w:rFonts w:ascii="Arial" w:hAnsi="Arial"/>
              </w:rPr>
              <w:t xml:space="preserve"> your experience including e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ucation, employment, voluntary work, family life, church membership or activities, hobbies and interests (and so on).</w:t>
            </w: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0D0799" w:rsidP="004941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Do not think you </w:t>
            </w:r>
            <w:r>
              <w:rPr>
                <w:rFonts w:ascii="Arial" w:hAnsi="Arial"/>
              </w:rPr>
              <w:t>have to fill in all the space below each question.  You may find you wish to answer one question more fully than another.  You may use a separate sheet of paper if you need to write more than the form provides space for.</w:t>
            </w: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0D0799" w:rsidP="004941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Try to provide evidence or give </w:t>
            </w:r>
            <w:r>
              <w:rPr>
                <w:rFonts w:ascii="Arial" w:hAnsi="Arial"/>
              </w:rPr>
              <w:t>examples of how you can meet the requirements of the job description and the person specification.</w:t>
            </w:r>
          </w:p>
          <w:p w:rsidR="00FF533C" w:rsidRDefault="000D0799" w:rsidP="004941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Please answer the following questions:-</w:t>
            </w: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0D0799" w:rsidP="0049410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Why are you applying for this job?</w:t>
            </w: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0D0799" w:rsidP="0049410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particular experience, qualities and other attributes would you bring to </w:t>
            </w:r>
            <w:r>
              <w:rPr>
                <w:rFonts w:ascii="Arial" w:hAnsi="Arial"/>
              </w:rPr>
              <w:t xml:space="preserve">the post (other than your work experience, which will be covered later in this form)? </w:t>
            </w:r>
          </w:p>
          <w:p w:rsidR="00FF533C" w:rsidRDefault="00FF533C" w:rsidP="00494105">
            <w:pPr>
              <w:ind w:left="975"/>
              <w:rPr>
                <w:rFonts w:ascii="Arial" w:eastAsia="Arial" w:hAnsi="Arial" w:cs="Arial"/>
              </w:rPr>
            </w:pPr>
          </w:p>
          <w:p w:rsidR="00FF533C" w:rsidRDefault="00FF533C" w:rsidP="00494105">
            <w:pPr>
              <w:ind w:left="975"/>
              <w:rPr>
                <w:rFonts w:ascii="Arial" w:eastAsia="Arial" w:hAnsi="Arial" w:cs="Arial"/>
              </w:rPr>
            </w:pPr>
          </w:p>
          <w:p w:rsidR="00FF533C" w:rsidRDefault="00FF533C" w:rsidP="00494105"/>
        </w:tc>
      </w:tr>
      <w:tr w:rsidR="00FF533C" w:rsidTr="00494105">
        <w:trPr>
          <w:trHeight w:val="707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 w:rsidP="00494105">
            <w:pPr>
              <w:pStyle w:val="Heading2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lastRenderedPageBreak/>
              <w:t>(3) Having read the job description, do you have any ideas about good ways of se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>t</w:t>
            </w:r>
            <w:r>
              <w:rPr>
                <w:b w:val="0"/>
                <w:bCs w:val="0"/>
                <w:sz w:val="24"/>
                <w:szCs w:val="24"/>
                <w:u w:val="none"/>
              </w:rPr>
              <w:t xml:space="preserve">ting about the tasks involved? </w:t>
            </w:r>
          </w:p>
          <w:p w:rsidR="00FF533C" w:rsidRDefault="00FF533C" w:rsidP="00494105">
            <w:pPr>
              <w:rPr>
                <w:rFonts w:ascii="Arial" w:eastAsia="Arial" w:hAnsi="Arial" w:cs="Arial"/>
              </w:rPr>
            </w:pPr>
          </w:p>
          <w:p w:rsidR="00FF533C" w:rsidRDefault="00FF533C" w:rsidP="00494105"/>
        </w:tc>
      </w:tr>
      <w:tr w:rsidR="00FF533C" w:rsidTr="00494105">
        <w:trPr>
          <w:trHeight w:val="4099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FF533C" w:rsidP="00494105">
            <w:pPr>
              <w:pStyle w:val="Heading2"/>
              <w:rPr>
                <w:sz w:val="24"/>
                <w:szCs w:val="24"/>
                <w:u w:val="none"/>
              </w:rPr>
            </w:pPr>
          </w:p>
          <w:p w:rsidR="00FF533C" w:rsidRDefault="000D0799" w:rsidP="004941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(4)  What qualifications do you have which are relevant to this post?  Please give   </w:t>
            </w:r>
          </w:p>
          <w:p w:rsidR="00FF533C" w:rsidRDefault="000D0799" w:rsidP="004941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       details of the date and the awarding body</w:t>
            </w:r>
          </w:p>
          <w:p w:rsidR="00FF533C" w:rsidRDefault="00FF533C" w:rsidP="00494105"/>
        </w:tc>
      </w:tr>
    </w:tbl>
    <w:p w:rsidR="00FF533C" w:rsidRDefault="00FF533C">
      <w:pPr>
        <w:widowControl w:val="0"/>
        <w:ind w:left="108" w:hanging="108"/>
        <w:rPr>
          <w:rFonts w:ascii="Arial" w:eastAsia="Arial" w:hAnsi="Arial" w:cs="Arial"/>
          <w:b/>
          <w:bCs/>
        </w:rPr>
      </w:pPr>
    </w:p>
    <w:p w:rsidR="00FF533C" w:rsidRDefault="00FF533C">
      <w:pPr>
        <w:widowControl w:val="0"/>
        <w:rPr>
          <w:rFonts w:ascii="Arial" w:eastAsia="Arial" w:hAnsi="Arial" w:cs="Arial"/>
          <w:b/>
          <w:bCs/>
        </w:rPr>
      </w:pPr>
    </w:p>
    <w:p w:rsidR="00FF533C" w:rsidRDefault="00FF533C">
      <w:pPr>
        <w:pStyle w:val="Heading2"/>
        <w:sectPr w:rsidR="00FF533C">
          <w:headerReference w:type="default" r:id="rId8"/>
          <w:footerReference w:type="default" r:id="rId9"/>
          <w:type w:val="evenPage"/>
          <w:pgSz w:w="11900" w:h="16840"/>
          <w:pgMar w:top="1440" w:right="1440" w:bottom="1440" w:left="1440" w:header="0" w:footer="709" w:gutter="0"/>
          <w:pgNumType w:start="1"/>
          <w:cols w:space="720"/>
        </w:sectPr>
      </w:pPr>
    </w:p>
    <w:tbl>
      <w:tblPr>
        <w:tblW w:w="90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2"/>
        <w:gridCol w:w="2008"/>
        <w:gridCol w:w="5970"/>
      </w:tblGrid>
      <w:tr w:rsidR="00FF533C" w:rsidTr="00494105">
        <w:trPr>
          <w:trHeight w:val="2037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FF533C">
            <w:pPr>
              <w:pStyle w:val="Heading2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</w:p>
          <w:p w:rsidR="00FF533C" w:rsidRDefault="000D0799">
            <w:pPr>
              <w:pStyle w:val="Heading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Employment History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494105" w:rsidRPr="00494105" w:rsidRDefault="000D0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List</w:t>
            </w:r>
            <w:r>
              <w:rPr>
                <w:rFonts w:ascii="Arial" w:hAnsi="Arial"/>
              </w:rPr>
              <w:t xml:space="preserve"> your employers during the past ten years, starting with your most recent.  Please account for any gaps in employment.</w:t>
            </w:r>
          </w:p>
        </w:tc>
      </w:tr>
      <w:tr w:rsidR="00FF533C">
        <w:trPr>
          <w:trHeight w:val="1402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Dates</w:t>
            </w: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FF533C"/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FF533C"/>
        </w:tc>
      </w:tr>
      <w:tr w:rsidR="00FF533C">
        <w:trPr>
          <w:trHeight w:val="1132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pStyle w:val="Heading2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lastRenderedPageBreak/>
              <w:t>What period of notice do you have to give in your present job?</w:t>
            </w:r>
          </w:p>
          <w:p w:rsidR="00FF533C" w:rsidRDefault="00FF533C"/>
        </w:tc>
      </w:tr>
    </w:tbl>
    <w:p w:rsidR="00FF533C" w:rsidRDefault="00FF533C">
      <w:pPr>
        <w:pStyle w:val="Heading2"/>
        <w:ind w:left="108" w:hanging="108"/>
      </w:pPr>
    </w:p>
    <w:p w:rsidR="00FF533C" w:rsidRDefault="00FF533C">
      <w:pPr>
        <w:pStyle w:val="Heading2"/>
      </w:pPr>
    </w:p>
    <w:p w:rsidR="00FF533C" w:rsidRDefault="00FF533C">
      <w:pPr>
        <w:rPr>
          <w:rFonts w:ascii="Arial" w:eastAsia="Arial" w:hAnsi="Arial" w:cs="Arial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42"/>
      </w:tblGrid>
      <w:tr w:rsidR="00FF533C">
        <w:trPr>
          <w:trHeight w:val="505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Disability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Do you consider yourself </w:t>
            </w:r>
            <w:r>
              <w:rPr>
                <w:rFonts w:ascii="Arial" w:hAnsi="Arial"/>
              </w:rPr>
              <w:t>to have a condition or disability, as defined by the Disability Discrimination Act?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0D0799">
            <w:pPr>
              <w:pStyle w:val="Heading2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If yes, please describe any special conditions or adjustments required.</w:t>
            </w: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/>
        </w:tc>
      </w:tr>
      <w:tr w:rsidR="00FF533C">
        <w:trPr>
          <w:trHeight w:val="617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pStyle w:val="Heading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References</w:t>
            </w:r>
          </w:p>
          <w:p w:rsidR="00FF533C" w:rsidRDefault="00FF533C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FF533C" w:rsidRDefault="000D0799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Please supply the names and addresses of two referees, including your present e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ployer, if you are in employment.  </w:t>
            </w:r>
            <w:r>
              <w:rPr>
                <w:rFonts w:ascii="Arial" w:hAnsi="Arial"/>
                <w:b/>
                <w:bCs/>
              </w:rPr>
              <w:t>Note:</w:t>
            </w:r>
            <w:r>
              <w:rPr>
                <w:rFonts w:ascii="Arial" w:hAnsi="Arial"/>
              </w:rPr>
              <w:t xml:space="preserve"> References will be sought only if you are i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vited to interview.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/>
        </w:tc>
      </w:tr>
      <w:tr w:rsidR="00FF533C">
        <w:trPr>
          <w:trHeight w:val="309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pStyle w:val="Heading2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Convictions</w:t>
            </w: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0D079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</w:rPr>
              <w:t>Have you ever been convicted of a criminal</w:t>
            </w:r>
            <w:r>
              <w:rPr>
                <w:rFonts w:ascii="Arial" w:hAnsi="Arial"/>
              </w:rPr>
              <w:t xml:space="preserve"> offence, other than a spent conviction under the Rehabilitation of Offenders Act 1974?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0D079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supply further details.</w:t>
            </w:r>
          </w:p>
          <w:p w:rsidR="00FF533C" w:rsidRDefault="00FF533C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FF533C" w:rsidRDefault="00FF533C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FF533C" w:rsidRDefault="00FF533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F533C">
        <w:trPr>
          <w:trHeight w:val="785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0D0799">
            <w:pPr>
              <w:pStyle w:val="Heading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You are welcome to give additional information, which may be written, in the space below.</w:t>
            </w: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/>
        </w:tc>
      </w:tr>
      <w:tr w:rsidR="00FF533C">
        <w:trPr>
          <w:trHeight w:val="365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33C" w:rsidRDefault="00FF533C">
            <w:pPr>
              <w:pStyle w:val="Heading2"/>
              <w:rPr>
                <w:sz w:val="24"/>
                <w:szCs w:val="24"/>
                <w:u w:val="none"/>
              </w:rPr>
            </w:pPr>
          </w:p>
          <w:p w:rsidR="00FF533C" w:rsidRDefault="000D0799">
            <w:pPr>
              <w:pStyle w:val="Heading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Declaration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 confirm that the information given in this form is true and correct.  I unde</w:t>
            </w:r>
            <w:r>
              <w:rPr>
                <w:rFonts w:ascii="Arial" w:hAnsi="Arial"/>
                <w:b/>
                <w:bCs/>
              </w:rPr>
              <w:t>r</w:t>
            </w:r>
            <w:r>
              <w:rPr>
                <w:rFonts w:ascii="Arial" w:hAnsi="Arial"/>
                <w:b/>
                <w:bCs/>
              </w:rPr>
              <w:t>stand that if it is subsequently discovered that any statement is false or mi</w:t>
            </w:r>
            <w:r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leading, I may be dismissed from this employment by the employer.</w:t>
            </w: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FF533C">
            <w:pPr>
              <w:rPr>
                <w:rFonts w:ascii="Arial" w:eastAsia="Arial" w:hAnsi="Arial" w:cs="Arial"/>
                <w:b/>
                <w:bCs/>
              </w:rPr>
            </w:pPr>
          </w:p>
          <w:p w:rsidR="00FF533C" w:rsidRDefault="000D0799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Signature  </w:t>
            </w:r>
          </w:p>
          <w:p w:rsidR="00FF533C" w:rsidRDefault="00FF533C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FF533C" w:rsidRDefault="00FF533C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FF533C" w:rsidRDefault="000D0799">
            <w:r>
              <w:rPr>
                <w:rFonts w:ascii="Arial" w:hAnsi="Arial"/>
                <w:b/>
                <w:bCs/>
              </w:rPr>
              <w:t>Date</w:t>
            </w:r>
            <w:r>
              <w:rPr>
                <w:rFonts w:ascii="Arial" w:hAnsi="Arial"/>
                <w:b/>
                <w:bCs/>
              </w:rPr>
              <w:t xml:space="preserve">  </w:t>
            </w:r>
          </w:p>
        </w:tc>
      </w:tr>
    </w:tbl>
    <w:p w:rsidR="00FF533C" w:rsidRDefault="00FF533C">
      <w:pPr>
        <w:widowControl w:val="0"/>
        <w:ind w:left="108" w:hanging="108"/>
        <w:rPr>
          <w:rFonts w:ascii="Arial" w:eastAsia="Arial" w:hAnsi="Arial" w:cs="Arial"/>
        </w:rPr>
      </w:pPr>
    </w:p>
    <w:p w:rsidR="00FF533C" w:rsidRDefault="00FF533C">
      <w:pPr>
        <w:widowControl w:val="0"/>
      </w:pPr>
    </w:p>
    <w:sectPr w:rsidR="00FF533C" w:rsidSect="00FF533C">
      <w:type w:val="continuous"/>
      <w:pgSz w:w="11900" w:h="16840"/>
      <w:pgMar w:top="1440" w:right="1440" w:bottom="1440" w:left="1440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99" w:rsidRDefault="000D0799" w:rsidP="00FF533C">
      <w:r>
        <w:separator/>
      </w:r>
    </w:p>
  </w:endnote>
  <w:endnote w:type="continuationSeparator" w:id="0">
    <w:p w:rsidR="000D0799" w:rsidRDefault="000D0799" w:rsidP="00FF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3C" w:rsidRDefault="00FF533C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99" w:rsidRDefault="000D0799" w:rsidP="00FF533C">
      <w:r>
        <w:separator/>
      </w:r>
    </w:p>
  </w:footnote>
  <w:footnote w:type="continuationSeparator" w:id="0">
    <w:p w:rsidR="000D0799" w:rsidRDefault="000D0799" w:rsidP="00FF5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3C" w:rsidRDefault="00FF533C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1B8"/>
    <w:multiLevelType w:val="hybridMultilevel"/>
    <w:tmpl w:val="C21E7B8E"/>
    <w:styleLink w:val="ImportedStyle2"/>
    <w:lvl w:ilvl="0" w:tplc="7AF0DB4C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81BC8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A38E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69CF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E54F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4692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45C7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EC0B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A7A5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067A56"/>
    <w:multiLevelType w:val="hybridMultilevel"/>
    <w:tmpl w:val="FBC45090"/>
    <w:lvl w:ilvl="0" w:tplc="3012B044">
      <w:start w:val="1"/>
      <w:numFmt w:val="decimal"/>
      <w:lvlText w:val="(%1)"/>
      <w:lvlJc w:val="left"/>
      <w:pPr>
        <w:ind w:left="97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E869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2870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CF1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0BD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69C4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0B6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C8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E683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4A7378"/>
    <w:multiLevelType w:val="hybridMultilevel"/>
    <w:tmpl w:val="2D72D824"/>
    <w:styleLink w:val="ImportedStyle1"/>
    <w:lvl w:ilvl="0" w:tplc="8C9CBF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0A0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42E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4A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A9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E51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4B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420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060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F444312"/>
    <w:multiLevelType w:val="hybridMultilevel"/>
    <w:tmpl w:val="C21E7B8E"/>
    <w:numStyleLink w:val="ImportedStyle2"/>
  </w:abstractNum>
  <w:abstractNum w:abstractNumId="4">
    <w:nsid w:val="51196037"/>
    <w:multiLevelType w:val="hybridMultilevel"/>
    <w:tmpl w:val="2D72D824"/>
    <w:numStyleLink w:val="ImportedStyle1"/>
  </w:abstractNum>
  <w:abstractNum w:abstractNumId="5">
    <w:nsid w:val="70456574"/>
    <w:multiLevelType w:val="hybridMultilevel"/>
    <w:tmpl w:val="D4B242C6"/>
    <w:styleLink w:val="ImportedStyle3"/>
    <w:lvl w:ilvl="0" w:tplc="12E65A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CB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466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609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8A7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0AD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D7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8E6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E12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63D4228"/>
    <w:multiLevelType w:val="hybridMultilevel"/>
    <w:tmpl w:val="D4B242C6"/>
    <w:numStyleLink w:val="ImportedStyle3"/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lvl w:ilvl="0" w:tplc="9B9AFFEC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B8E856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EEE5B2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460138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AC90FA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2CCC26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85A76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0EB6DE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4E8A74">
        <w:start w:val="1"/>
        <w:numFmt w:val="bullet"/>
        <w:lvlText w:val="·"/>
        <w:lvlJc w:val="left"/>
        <w:pPr>
          <w:ind w:left="10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9B9AFFEC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B8E856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EEE5B2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460138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AC90FA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2CCC26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85A76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0EB6DE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4E8A74">
        <w:start w:val="1"/>
        <w:numFmt w:val="bullet"/>
        <w:lvlText w:val="·"/>
        <w:lvlJc w:val="left"/>
        <w:pPr>
          <w:ind w:left="107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33C"/>
    <w:rsid w:val="000D0799"/>
    <w:rsid w:val="003F5221"/>
    <w:rsid w:val="00494105"/>
    <w:rsid w:val="00C14DF5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533C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rsid w:val="00FF533C"/>
    <w:pPr>
      <w:keepNext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styleId="Heading2">
    <w:name w:val="heading 2"/>
    <w:next w:val="Normal"/>
    <w:rsid w:val="00FF533C"/>
    <w:pPr>
      <w:keepNext/>
      <w:widowControl w:val="0"/>
      <w:outlineLvl w:val="1"/>
    </w:pPr>
    <w:rPr>
      <w:rFonts w:ascii="Arial" w:hAnsi="Arial" w:cs="Arial Unicode MS"/>
      <w:b/>
      <w:bCs/>
      <w:color w:val="000000"/>
      <w:sz w:val="22"/>
      <w:szCs w:val="22"/>
      <w:u w:val="single" w:color="000000"/>
      <w:lang w:val="en-US"/>
    </w:rPr>
  </w:style>
  <w:style w:type="paragraph" w:styleId="Heading5">
    <w:name w:val="heading 5"/>
    <w:next w:val="Normal"/>
    <w:rsid w:val="00FF533C"/>
    <w:pPr>
      <w:keepNext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Heading6">
    <w:name w:val="heading 6"/>
    <w:next w:val="Normal"/>
    <w:rsid w:val="00FF533C"/>
    <w:pPr>
      <w:keepNext/>
      <w:tabs>
        <w:tab w:val="left" w:pos="720"/>
        <w:tab w:val="left" w:pos="3870"/>
        <w:tab w:val="right" w:pos="9745"/>
      </w:tabs>
      <w:ind w:right="144"/>
      <w:outlineLvl w:val="5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33C"/>
    <w:rPr>
      <w:u w:val="single"/>
    </w:rPr>
  </w:style>
  <w:style w:type="paragraph" w:customStyle="1" w:styleId="HeaderFooter">
    <w:name w:val="Header &amp; Footer"/>
    <w:rsid w:val="00FF53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rsid w:val="00FF533C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F533C"/>
    <w:pPr>
      <w:numPr>
        <w:numId w:val="1"/>
      </w:numPr>
    </w:pPr>
  </w:style>
  <w:style w:type="numbering" w:customStyle="1" w:styleId="ImportedStyle2">
    <w:name w:val="Imported Style 2"/>
    <w:rsid w:val="00FF533C"/>
    <w:pPr>
      <w:numPr>
        <w:numId w:val="3"/>
      </w:numPr>
    </w:pPr>
  </w:style>
  <w:style w:type="numbering" w:customStyle="1" w:styleId="ImportedStyle3">
    <w:name w:val="Imported Style 3"/>
    <w:rsid w:val="00FF533C"/>
    <w:pPr>
      <w:numPr>
        <w:numId w:val="7"/>
      </w:numPr>
    </w:pPr>
  </w:style>
  <w:style w:type="paragraph" w:styleId="Title">
    <w:name w:val="Title"/>
    <w:rsid w:val="00FF533C"/>
    <w:pPr>
      <w:jc w:val="center"/>
    </w:pPr>
    <w:rPr>
      <w:rFonts w:ascii="Arial" w:eastAsia="Arial" w:hAnsi="Arial" w:cs="Arial"/>
      <w:b/>
      <w:bCs/>
      <w:color w:val="000000"/>
      <w:sz w:val="28"/>
      <w:szCs w:val="28"/>
      <w:u w:val="single" w:color="000000"/>
      <w:lang w:val="en-US"/>
    </w:rPr>
  </w:style>
  <w:style w:type="paragraph" w:customStyle="1" w:styleId="OmniPage17">
    <w:name w:val="OmniPage #17"/>
    <w:rsid w:val="00FF533C"/>
    <w:rPr>
      <w:rFonts w:ascii="Tahoma" w:hAnsi="Tahom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2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Anthony</cp:lastModifiedBy>
  <cp:revision>2</cp:revision>
  <dcterms:created xsi:type="dcterms:W3CDTF">2018-07-03T11:07:00Z</dcterms:created>
  <dcterms:modified xsi:type="dcterms:W3CDTF">2018-07-03T11:07:00Z</dcterms:modified>
</cp:coreProperties>
</file>